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995" w:rsidRPr="00E70339" w:rsidRDefault="00263995" w:rsidP="00263995">
      <w:pPr>
        <w:pStyle w:val="2"/>
        <w:jc w:val="center"/>
        <w:rPr>
          <w:sz w:val="24"/>
          <w:szCs w:val="24"/>
        </w:rPr>
      </w:pPr>
      <w:r>
        <w:rPr>
          <w:sz w:val="24"/>
          <w:szCs w:val="24"/>
          <w:lang w:val="bg-BG"/>
        </w:rPr>
        <w:t>Списък на</w:t>
      </w:r>
      <w:r w:rsidRPr="00E70339">
        <w:rPr>
          <w:sz w:val="24"/>
          <w:szCs w:val="24"/>
        </w:rPr>
        <w:t xml:space="preserve"> </w:t>
      </w:r>
      <w:proofErr w:type="spellStart"/>
      <w:r w:rsidRPr="00E70339">
        <w:rPr>
          <w:sz w:val="24"/>
          <w:szCs w:val="24"/>
        </w:rPr>
        <w:t>хардуер</w:t>
      </w:r>
      <w:proofErr w:type="spellEnd"/>
      <w:r w:rsidRPr="00E70339">
        <w:rPr>
          <w:sz w:val="24"/>
          <w:szCs w:val="24"/>
        </w:rPr>
        <w:t xml:space="preserve">, </w:t>
      </w:r>
      <w:proofErr w:type="spellStart"/>
      <w:r w:rsidRPr="00E70339">
        <w:rPr>
          <w:sz w:val="24"/>
          <w:szCs w:val="24"/>
        </w:rPr>
        <w:t>собственост</w:t>
      </w:r>
      <w:proofErr w:type="spellEnd"/>
      <w:r w:rsidRPr="00E70339">
        <w:rPr>
          <w:sz w:val="24"/>
          <w:szCs w:val="24"/>
        </w:rPr>
        <w:t xml:space="preserve"> </w:t>
      </w:r>
      <w:proofErr w:type="spellStart"/>
      <w:r w:rsidRPr="00E70339">
        <w:rPr>
          <w:sz w:val="24"/>
          <w:szCs w:val="24"/>
        </w:rPr>
        <w:t>на</w:t>
      </w:r>
      <w:proofErr w:type="spellEnd"/>
      <w:r w:rsidRPr="00E70339">
        <w:rPr>
          <w:sz w:val="24"/>
          <w:szCs w:val="24"/>
        </w:rPr>
        <w:t xml:space="preserve"> </w:t>
      </w:r>
      <w:proofErr w:type="spellStart"/>
      <w:r w:rsidRPr="00E70339">
        <w:rPr>
          <w:sz w:val="24"/>
          <w:szCs w:val="24"/>
        </w:rPr>
        <w:t>Изпълнителна</w:t>
      </w:r>
      <w:proofErr w:type="spellEnd"/>
      <w:r w:rsidRPr="00E70339">
        <w:rPr>
          <w:sz w:val="24"/>
          <w:szCs w:val="24"/>
        </w:rPr>
        <w:t xml:space="preserve"> </w:t>
      </w:r>
      <w:proofErr w:type="spellStart"/>
      <w:r w:rsidRPr="00E70339">
        <w:rPr>
          <w:sz w:val="24"/>
          <w:szCs w:val="24"/>
        </w:rPr>
        <w:t>аге</w:t>
      </w:r>
      <w:r>
        <w:rPr>
          <w:sz w:val="24"/>
          <w:szCs w:val="24"/>
        </w:rPr>
        <w:t>нция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рибарство</w:t>
      </w:r>
      <w:proofErr w:type="spellEnd"/>
      <w:r>
        <w:rPr>
          <w:sz w:val="24"/>
          <w:szCs w:val="24"/>
        </w:rPr>
        <w:t xml:space="preserve"> и аквакултури</w:t>
      </w:r>
      <w:r>
        <w:rPr>
          <w:sz w:val="24"/>
          <w:szCs w:val="24"/>
          <w:lang w:val="bg-BG"/>
        </w:rPr>
        <w:t xml:space="preserve">, подлежащ на застраховане </w:t>
      </w:r>
      <w:r w:rsidRPr="00E70339">
        <w:rPr>
          <w:sz w:val="24"/>
          <w:szCs w:val="24"/>
        </w:rPr>
        <w:t xml:space="preserve">– </w:t>
      </w:r>
      <w:proofErr w:type="spellStart"/>
      <w:r w:rsidRPr="00E70339">
        <w:rPr>
          <w:sz w:val="24"/>
          <w:szCs w:val="24"/>
        </w:rPr>
        <w:t>Приложение</w:t>
      </w:r>
      <w:proofErr w:type="spellEnd"/>
      <w:r w:rsidRPr="00E70339">
        <w:rPr>
          <w:sz w:val="24"/>
          <w:szCs w:val="24"/>
        </w:rPr>
        <w:t xml:space="preserve"> №6 </w:t>
      </w:r>
      <w:proofErr w:type="spellStart"/>
      <w:r w:rsidRPr="00E70339">
        <w:rPr>
          <w:sz w:val="24"/>
          <w:szCs w:val="24"/>
        </w:rPr>
        <w:t>към</w:t>
      </w:r>
      <w:proofErr w:type="spellEnd"/>
      <w:r w:rsidRPr="00E70339">
        <w:rPr>
          <w:sz w:val="24"/>
          <w:szCs w:val="24"/>
        </w:rPr>
        <w:t xml:space="preserve"> </w:t>
      </w:r>
      <w:proofErr w:type="spellStart"/>
      <w:r w:rsidRPr="00E70339">
        <w:rPr>
          <w:sz w:val="24"/>
          <w:szCs w:val="24"/>
        </w:rPr>
        <w:t>документацията</w:t>
      </w:r>
      <w:proofErr w:type="spellEnd"/>
      <w:r w:rsidRPr="00E70339">
        <w:rPr>
          <w:sz w:val="24"/>
          <w:szCs w:val="24"/>
        </w:rPr>
        <w:t>;</w:t>
      </w:r>
    </w:p>
    <w:tbl>
      <w:tblPr>
        <w:tblpPr w:leftFromText="180" w:rightFromText="180" w:vertAnchor="page" w:horzAnchor="margin" w:tblpY="29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0"/>
        <w:gridCol w:w="4750"/>
      </w:tblGrid>
      <w:tr w:rsidR="00AC5588" w:rsidRPr="00AC5588" w:rsidTr="00AC5588">
        <w:tc>
          <w:tcPr>
            <w:tcW w:w="4750" w:type="dxa"/>
            <w:shd w:val="clear" w:color="auto" w:fill="auto"/>
          </w:tcPr>
          <w:p w:rsidR="00AC5588" w:rsidRPr="00AC5588" w:rsidRDefault="00AC5588" w:rsidP="00AC5588">
            <w:pPr>
              <w:rPr>
                <w:b/>
                <w:bCs/>
                <w:sz w:val="24"/>
                <w:szCs w:val="24"/>
                <w:lang w:val="bg-BG"/>
              </w:rPr>
            </w:pPr>
            <w:r w:rsidRPr="00AC5588">
              <w:rPr>
                <w:b/>
                <w:bCs/>
                <w:sz w:val="24"/>
                <w:szCs w:val="24"/>
                <w:lang w:val="bg-BG"/>
              </w:rPr>
              <w:t>Наименование:</w:t>
            </w:r>
          </w:p>
        </w:tc>
        <w:tc>
          <w:tcPr>
            <w:tcW w:w="4750" w:type="dxa"/>
            <w:shd w:val="clear" w:color="auto" w:fill="auto"/>
          </w:tcPr>
          <w:p w:rsidR="00AC5588" w:rsidRPr="00AC5588" w:rsidRDefault="00AC5588" w:rsidP="00AC5588">
            <w:pPr>
              <w:rPr>
                <w:b/>
                <w:bCs/>
                <w:sz w:val="24"/>
                <w:szCs w:val="24"/>
                <w:lang w:val="bg-BG"/>
              </w:rPr>
            </w:pPr>
            <w:r w:rsidRPr="00AC5588">
              <w:rPr>
                <w:b/>
                <w:bCs/>
                <w:sz w:val="24"/>
                <w:szCs w:val="24"/>
                <w:lang w:val="bg-BG"/>
              </w:rPr>
              <w:t>Балансова стойност:</w:t>
            </w:r>
          </w:p>
        </w:tc>
      </w:tr>
      <w:tr w:rsidR="00AC5588" w:rsidRPr="00AC5588" w:rsidTr="00AC5588">
        <w:tc>
          <w:tcPr>
            <w:tcW w:w="4750" w:type="dxa"/>
            <w:shd w:val="clear" w:color="auto" w:fill="auto"/>
          </w:tcPr>
          <w:p w:rsidR="00AC5588" w:rsidRPr="00AC5588" w:rsidRDefault="00AC5588" w:rsidP="00AC5588">
            <w:pPr>
              <w:rPr>
                <w:b/>
                <w:bCs/>
                <w:sz w:val="24"/>
                <w:szCs w:val="24"/>
                <w:lang w:val="bg-BG"/>
              </w:rPr>
            </w:pPr>
            <w:r w:rsidRPr="00AC5588">
              <w:rPr>
                <w:b/>
                <w:bCs/>
                <w:sz w:val="24"/>
                <w:szCs w:val="24"/>
                <w:lang w:val="bg-BG"/>
              </w:rPr>
              <w:t>Сървъри</w:t>
            </w:r>
          </w:p>
        </w:tc>
        <w:tc>
          <w:tcPr>
            <w:tcW w:w="4750" w:type="dxa"/>
            <w:shd w:val="clear" w:color="auto" w:fill="auto"/>
          </w:tcPr>
          <w:p w:rsidR="00AC5588" w:rsidRPr="00AC5588" w:rsidRDefault="00AC5588" w:rsidP="00AC5588">
            <w:pPr>
              <w:rPr>
                <w:b/>
                <w:bCs/>
                <w:sz w:val="24"/>
                <w:szCs w:val="24"/>
                <w:lang w:val="bg-BG"/>
              </w:rPr>
            </w:pPr>
            <w:r w:rsidRPr="00AC5588">
              <w:rPr>
                <w:b/>
                <w:bCs/>
                <w:sz w:val="24"/>
                <w:szCs w:val="24"/>
                <w:lang w:val="bg-BG"/>
              </w:rPr>
              <w:t>24</w:t>
            </w:r>
            <w:r w:rsidR="005A7917"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AC5588">
              <w:rPr>
                <w:b/>
                <w:bCs/>
                <w:sz w:val="24"/>
                <w:szCs w:val="24"/>
                <w:lang w:val="bg-BG"/>
              </w:rPr>
              <w:t>000лв.</w:t>
            </w:r>
          </w:p>
        </w:tc>
      </w:tr>
      <w:tr w:rsidR="00AC5588" w:rsidRPr="00AC5588" w:rsidTr="00AC5588">
        <w:tc>
          <w:tcPr>
            <w:tcW w:w="4750" w:type="dxa"/>
            <w:shd w:val="clear" w:color="auto" w:fill="auto"/>
          </w:tcPr>
          <w:p w:rsidR="00AC5588" w:rsidRPr="00AC5588" w:rsidRDefault="00AC5588" w:rsidP="00AC5588">
            <w:pPr>
              <w:rPr>
                <w:b/>
                <w:bCs/>
                <w:sz w:val="24"/>
                <w:szCs w:val="24"/>
                <w:lang w:val="bg-BG"/>
              </w:rPr>
            </w:pPr>
            <w:r w:rsidRPr="00AC5588">
              <w:rPr>
                <w:b/>
                <w:bCs/>
                <w:sz w:val="24"/>
                <w:szCs w:val="24"/>
                <w:lang w:val="bg-BG"/>
              </w:rPr>
              <w:t>Големи мултифункционални устройства</w:t>
            </w:r>
          </w:p>
        </w:tc>
        <w:tc>
          <w:tcPr>
            <w:tcW w:w="4750" w:type="dxa"/>
            <w:shd w:val="clear" w:color="auto" w:fill="auto"/>
          </w:tcPr>
          <w:p w:rsidR="00AC5588" w:rsidRPr="00AC5588" w:rsidRDefault="00AC5588" w:rsidP="00AC5588">
            <w:pPr>
              <w:rPr>
                <w:b/>
                <w:bCs/>
                <w:sz w:val="24"/>
                <w:szCs w:val="24"/>
                <w:lang w:val="bg-BG"/>
              </w:rPr>
            </w:pPr>
            <w:r w:rsidRPr="00AC5588">
              <w:rPr>
                <w:b/>
                <w:bCs/>
                <w:sz w:val="24"/>
                <w:szCs w:val="24"/>
                <w:lang w:val="bg-BG"/>
              </w:rPr>
              <w:t>4</w:t>
            </w:r>
            <w:r w:rsidR="005A7917"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AC5588">
              <w:rPr>
                <w:b/>
                <w:bCs/>
                <w:sz w:val="24"/>
                <w:szCs w:val="24"/>
                <w:lang w:val="bg-BG"/>
              </w:rPr>
              <w:t>800</w:t>
            </w:r>
          </w:p>
        </w:tc>
      </w:tr>
      <w:tr w:rsidR="00AC5588" w:rsidRPr="00AC5588" w:rsidTr="00AC5588">
        <w:tc>
          <w:tcPr>
            <w:tcW w:w="4750" w:type="dxa"/>
            <w:shd w:val="clear" w:color="auto" w:fill="auto"/>
          </w:tcPr>
          <w:p w:rsidR="00AC5588" w:rsidRPr="00AC5588" w:rsidRDefault="00AC5588" w:rsidP="00AC5588">
            <w:pPr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4750" w:type="dxa"/>
            <w:shd w:val="clear" w:color="auto" w:fill="auto"/>
          </w:tcPr>
          <w:p w:rsidR="00AC5588" w:rsidRPr="00AC5588" w:rsidRDefault="00AC5588" w:rsidP="00AC5588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28 800 лв.</w:t>
            </w:r>
          </w:p>
        </w:tc>
      </w:tr>
    </w:tbl>
    <w:p w:rsidR="00C3167A" w:rsidRDefault="00C3167A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sectPr w:rsidR="00AC5588" w:rsidSect="00C3167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04021"/>
    <w:multiLevelType w:val="hybridMultilevel"/>
    <w:tmpl w:val="FAFE97B6"/>
    <w:lvl w:ilvl="0" w:tplc="CBE835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FD655C"/>
    <w:rsid w:val="00263995"/>
    <w:rsid w:val="00322171"/>
    <w:rsid w:val="00334121"/>
    <w:rsid w:val="00347BC1"/>
    <w:rsid w:val="00362A4F"/>
    <w:rsid w:val="005A7917"/>
    <w:rsid w:val="007B4100"/>
    <w:rsid w:val="007D7E62"/>
    <w:rsid w:val="00AC5588"/>
    <w:rsid w:val="00C3167A"/>
    <w:rsid w:val="00FD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5C"/>
    <w:pPr>
      <w:widowControl w:val="0"/>
      <w:suppressAutoHyphens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63995"/>
    <w:pPr>
      <w:widowControl/>
      <w:autoSpaceDE/>
    </w:pPr>
    <w:rPr>
      <w:sz w:val="22"/>
    </w:rPr>
  </w:style>
  <w:style w:type="character" w:customStyle="1" w:styleId="20">
    <w:name w:val="Основен текст 2 Знак"/>
    <w:basedOn w:val="a0"/>
    <w:link w:val="2"/>
    <w:rsid w:val="00263995"/>
    <w:rPr>
      <w:rFonts w:eastAsia="Times New Roman"/>
      <w:sz w:val="2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DAD1E-CDB1-4A52-9976-2BED9659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2017-06-06T13:25:00Z</dcterms:created>
  <dcterms:modified xsi:type="dcterms:W3CDTF">2017-06-27T12:15:00Z</dcterms:modified>
</cp:coreProperties>
</file>