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995" w:rsidRDefault="00263995" w:rsidP="00263995">
      <w:pPr>
        <w:pStyle w:val="2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на</w:t>
      </w:r>
      <w:r w:rsidRPr="00E70339">
        <w:rPr>
          <w:sz w:val="24"/>
          <w:szCs w:val="24"/>
        </w:rPr>
        <w:t xml:space="preserve"> </w:t>
      </w:r>
      <w:r w:rsidR="00424A5B" w:rsidRPr="00E70339">
        <w:rPr>
          <w:sz w:val="24"/>
          <w:szCs w:val="24"/>
        </w:rPr>
        <w:t>електронно</w:t>
      </w:r>
      <w:r w:rsidR="00424A5B">
        <w:rPr>
          <w:sz w:val="24"/>
          <w:szCs w:val="24"/>
          <w:lang w:val="bg-BG"/>
        </w:rPr>
        <w:t>то</w:t>
      </w:r>
      <w:r w:rsidR="00424A5B" w:rsidRPr="00E70339">
        <w:rPr>
          <w:sz w:val="24"/>
          <w:szCs w:val="24"/>
        </w:rPr>
        <w:t xml:space="preserve"> оборудване, монтирано в плавателни съдове, представляващо бордово оборудване за спътниково наблюдение на риболовни кораби и оборудване за изследване и тестване монтирано на научноизследователски кораб „Академик“ </w:t>
      </w:r>
      <w:r w:rsidR="00424A5B" w:rsidRPr="00E70339">
        <w:rPr>
          <w:bCs/>
          <w:sz w:val="24"/>
          <w:szCs w:val="24"/>
        </w:rPr>
        <w:t>или еквивалент,</w:t>
      </w:r>
      <w:r w:rsidR="00424A5B">
        <w:rPr>
          <w:bCs/>
          <w:sz w:val="24"/>
          <w:szCs w:val="24"/>
          <w:lang w:val="bg-BG"/>
        </w:rPr>
        <w:t xml:space="preserve"> подлежащо на застраховане</w:t>
      </w:r>
      <w:r w:rsidR="00424A5B" w:rsidRPr="00E70339">
        <w:rPr>
          <w:bCs/>
          <w:sz w:val="24"/>
          <w:szCs w:val="24"/>
        </w:rPr>
        <w:t xml:space="preserve"> </w:t>
      </w:r>
      <w:r w:rsidR="00424A5B" w:rsidRPr="00E70339">
        <w:rPr>
          <w:sz w:val="24"/>
          <w:szCs w:val="24"/>
        </w:rPr>
        <w:t>–</w:t>
      </w:r>
      <w:r w:rsidR="00424A5B">
        <w:rPr>
          <w:sz w:val="24"/>
          <w:szCs w:val="24"/>
          <w:lang w:val="bg-BG"/>
        </w:rPr>
        <w:t xml:space="preserve"> </w:t>
      </w:r>
      <w:r w:rsidR="00424A5B" w:rsidRPr="00E70339">
        <w:rPr>
          <w:sz w:val="24"/>
          <w:szCs w:val="24"/>
          <w:lang w:val="ru-RU"/>
        </w:rPr>
        <w:t>Приложение №5</w:t>
      </w:r>
      <w:r w:rsidRPr="00E70339">
        <w:rPr>
          <w:sz w:val="24"/>
          <w:szCs w:val="24"/>
        </w:rPr>
        <w:t>;</w:t>
      </w:r>
    </w:p>
    <w:p w:rsidR="0007749C" w:rsidRDefault="0007749C" w:rsidP="00263995">
      <w:pPr>
        <w:pStyle w:val="2"/>
        <w:jc w:val="center"/>
        <w:rPr>
          <w:sz w:val="24"/>
          <w:szCs w:val="24"/>
          <w:lang w:val="bg-BG"/>
        </w:rPr>
      </w:pPr>
    </w:p>
    <w:p w:rsidR="00655361" w:rsidRDefault="00655361" w:rsidP="00263995">
      <w:pPr>
        <w:pStyle w:val="2"/>
        <w:jc w:val="center"/>
        <w:rPr>
          <w:sz w:val="24"/>
          <w:szCs w:val="24"/>
          <w:lang w:val="bg-BG"/>
        </w:rPr>
      </w:pPr>
    </w:p>
    <w:p w:rsidR="00655361" w:rsidRDefault="00655361" w:rsidP="00263995">
      <w:pPr>
        <w:pStyle w:val="2"/>
        <w:jc w:val="center"/>
        <w:rPr>
          <w:sz w:val="24"/>
          <w:szCs w:val="24"/>
          <w:lang w:val="bg-BG"/>
        </w:rPr>
      </w:pPr>
    </w:p>
    <w:p w:rsidR="0007749C" w:rsidRDefault="0007749C" w:rsidP="00263995">
      <w:pPr>
        <w:pStyle w:val="2"/>
        <w:jc w:val="center"/>
        <w:rPr>
          <w:sz w:val="24"/>
          <w:szCs w:val="24"/>
          <w:lang w:val="bg-BG"/>
        </w:rPr>
      </w:pPr>
    </w:p>
    <w:p w:rsidR="00AC5588" w:rsidRDefault="00655361" w:rsidP="00415A26">
      <w:pPr>
        <w:pStyle w:val="a7"/>
        <w:numPr>
          <w:ilvl w:val="0"/>
          <w:numId w:val="2"/>
        </w:numPr>
        <w:ind w:left="0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</w:t>
      </w:r>
      <w:r w:rsidR="0007749C" w:rsidRPr="0007749C">
        <w:rPr>
          <w:sz w:val="24"/>
          <w:szCs w:val="24"/>
          <w:lang w:val="bg-BG"/>
        </w:rPr>
        <w:t>ордово оборудване за спътниково наблюдение на риболовните кораби</w:t>
      </w:r>
    </w:p>
    <w:p w:rsidR="00655361" w:rsidRPr="0007749C" w:rsidRDefault="00655361" w:rsidP="00655361">
      <w:pPr>
        <w:pStyle w:val="a7"/>
        <w:rPr>
          <w:sz w:val="24"/>
          <w:szCs w:val="24"/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tbl>
      <w:tblPr>
        <w:tblpPr w:leftFromText="180" w:rightFromText="180" w:vertAnchor="page" w:horzAnchor="margin" w:tblpY="5009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4500"/>
        <w:gridCol w:w="1080"/>
        <w:gridCol w:w="1394"/>
        <w:gridCol w:w="2259"/>
      </w:tblGrid>
      <w:tr w:rsidR="0007749C" w:rsidRPr="00AC5588" w:rsidTr="00655361">
        <w:tc>
          <w:tcPr>
            <w:tcW w:w="558" w:type="dxa"/>
          </w:tcPr>
          <w:p w:rsidR="0007749C" w:rsidRPr="00AC5588" w:rsidRDefault="0007749C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4500" w:type="dxa"/>
          </w:tcPr>
          <w:p w:rsidR="0007749C" w:rsidRPr="0007749C" w:rsidRDefault="0007749C" w:rsidP="00655361">
            <w:pPr>
              <w:ind w:right="-828"/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Съдържание на комплекта</w:t>
            </w:r>
          </w:p>
        </w:tc>
        <w:tc>
          <w:tcPr>
            <w:tcW w:w="1080" w:type="dxa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394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Общо комплекти</w:t>
            </w:r>
          </w:p>
        </w:tc>
        <w:tc>
          <w:tcPr>
            <w:tcW w:w="2259" w:type="dxa"/>
            <w:shd w:val="clear" w:color="auto" w:fill="auto"/>
          </w:tcPr>
          <w:p w:rsidR="0007749C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Застрахователна сума</w:t>
            </w:r>
            <w:r w:rsidR="0007749C">
              <w:rPr>
                <w:bCs/>
                <w:sz w:val="24"/>
                <w:szCs w:val="24"/>
                <w:lang w:val="bg-BG"/>
              </w:rPr>
              <w:t xml:space="preserve"> в лева</w:t>
            </w:r>
          </w:p>
        </w:tc>
      </w:tr>
      <w:tr w:rsidR="0007749C" w:rsidRPr="00AC5588" w:rsidTr="00655361">
        <w:tc>
          <w:tcPr>
            <w:tcW w:w="558" w:type="dxa"/>
          </w:tcPr>
          <w:p w:rsidR="0007749C" w:rsidRPr="00AC5588" w:rsidRDefault="0007749C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4500" w:type="dxa"/>
          </w:tcPr>
          <w:p w:rsidR="0007749C" w:rsidRPr="0007749C" w:rsidRDefault="0007749C" w:rsidP="00655361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Спътников приемо-предавател </w:t>
            </w:r>
            <w:r>
              <w:rPr>
                <w:bCs/>
                <w:sz w:val="24"/>
                <w:szCs w:val="24"/>
              </w:rPr>
              <w:t xml:space="preserve">TT-3026D Inmarsat-C </w:t>
            </w:r>
            <w:r>
              <w:rPr>
                <w:bCs/>
                <w:sz w:val="24"/>
                <w:szCs w:val="24"/>
                <w:lang w:val="bg-BG"/>
              </w:rPr>
              <w:t xml:space="preserve"> с вграден 12-канален </w:t>
            </w:r>
            <w:r>
              <w:rPr>
                <w:bCs/>
                <w:sz w:val="24"/>
                <w:szCs w:val="24"/>
              </w:rPr>
              <w:t>GPS</w:t>
            </w:r>
            <w:r>
              <w:rPr>
                <w:bCs/>
                <w:sz w:val="24"/>
                <w:szCs w:val="24"/>
                <w:lang w:val="bg-BG"/>
              </w:rPr>
              <w:t xml:space="preserve"> приемник, интерфейсна кутия ТТ-3616, ТТ3042С, алармено устройство, интелигентен ключ </w:t>
            </w:r>
            <w:r>
              <w:rPr>
                <w:bCs/>
                <w:sz w:val="24"/>
                <w:szCs w:val="24"/>
              </w:rPr>
              <w:t>MPSS</w:t>
            </w:r>
            <w:r>
              <w:rPr>
                <w:bCs/>
                <w:sz w:val="24"/>
                <w:szCs w:val="24"/>
                <w:lang w:val="bg-BG"/>
              </w:rPr>
              <w:t xml:space="preserve"> за контролирано включване и изключване на системата.</w:t>
            </w:r>
          </w:p>
        </w:tc>
        <w:tc>
          <w:tcPr>
            <w:tcW w:w="1080" w:type="dxa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2259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256 080</w:t>
            </w:r>
          </w:p>
        </w:tc>
      </w:tr>
      <w:tr w:rsidR="0007749C" w:rsidRPr="00AC5588" w:rsidTr="00655361">
        <w:tc>
          <w:tcPr>
            <w:tcW w:w="558" w:type="dxa"/>
          </w:tcPr>
          <w:p w:rsidR="0007749C" w:rsidRPr="00AC5588" w:rsidRDefault="0007749C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4500" w:type="dxa"/>
          </w:tcPr>
          <w:p w:rsidR="0007749C" w:rsidRPr="0007749C" w:rsidRDefault="0007749C" w:rsidP="00655361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Бордови компютър </w:t>
            </w:r>
            <w:r>
              <w:rPr>
                <w:bCs/>
                <w:sz w:val="24"/>
                <w:szCs w:val="24"/>
              </w:rPr>
              <w:t xml:space="preserve">Waveon – 738/728, </w:t>
            </w:r>
            <w:r>
              <w:rPr>
                <w:bCs/>
                <w:sz w:val="24"/>
                <w:szCs w:val="24"/>
                <w:lang w:val="bg-BG"/>
              </w:rPr>
              <w:t>със 7</w:t>
            </w:r>
            <w:r>
              <w:rPr>
                <w:bCs/>
                <w:sz w:val="24"/>
                <w:szCs w:val="24"/>
              </w:rPr>
              <w:t>”</w:t>
            </w:r>
            <w:r>
              <w:rPr>
                <w:bCs/>
                <w:sz w:val="24"/>
                <w:szCs w:val="24"/>
                <w:lang w:val="bg-BG"/>
              </w:rPr>
              <w:t xml:space="preserve"> цветен тактилен дисплей, с комплект крепежни елементи, клавиатура, интерфейсен модул, вградена операционна система </w:t>
            </w:r>
            <w:r>
              <w:rPr>
                <w:bCs/>
                <w:sz w:val="24"/>
                <w:szCs w:val="24"/>
              </w:rPr>
              <w:t xml:space="preserve">MS Windows CE.Net, </w:t>
            </w:r>
            <w:r>
              <w:rPr>
                <w:bCs/>
                <w:sz w:val="24"/>
                <w:szCs w:val="24"/>
                <w:lang w:val="bg-BG"/>
              </w:rPr>
              <w:t xml:space="preserve">софтуер </w:t>
            </w:r>
            <w:r>
              <w:rPr>
                <w:bCs/>
                <w:sz w:val="24"/>
                <w:szCs w:val="24"/>
              </w:rPr>
              <w:t>FTMIS-T</w:t>
            </w:r>
            <w:r>
              <w:rPr>
                <w:bCs/>
                <w:sz w:val="24"/>
                <w:szCs w:val="24"/>
                <w:lang w:val="bg-BG"/>
              </w:rPr>
              <w:t xml:space="preserve"> за комуникация и поддържане на архив на риболовен дневник, карта памет 512 МВ.</w:t>
            </w:r>
          </w:p>
        </w:tc>
        <w:tc>
          <w:tcPr>
            <w:tcW w:w="1080" w:type="dxa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2259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216 480</w:t>
            </w:r>
          </w:p>
        </w:tc>
      </w:tr>
      <w:tr w:rsidR="0007749C" w:rsidRPr="00AC5588" w:rsidTr="00655361">
        <w:tc>
          <w:tcPr>
            <w:tcW w:w="558" w:type="dxa"/>
          </w:tcPr>
          <w:p w:rsidR="0007749C" w:rsidRDefault="0007749C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3.</w:t>
            </w:r>
          </w:p>
        </w:tc>
        <w:tc>
          <w:tcPr>
            <w:tcW w:w="4500" w:type="dxa"/>
          </w:tcPr>
          <w:p w:rsidR="0007749C" w:rsidRPr="0007749C" w:rsidRDefault="0007749C" w:rsidP="00655361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Модул за идентификация на капитана и на маркирани обекти </w:t>
            </w:r>
            <w:r>
              <w:rPr>
                <w:bCs/>
                <w:sz w:val="24"/>
                <w:szCs w:val="24"/>
              </w:rPr>
              <w:t>MID</w:t>
            </w:r>
            <w:r>
              <w:rPr>
                <w:bCs/>
                <w:sz w:val="24"/>
                <w:szCs w:val="24"/>
                <w:lang w:val="bg-BG"/>
              </w:rPr>
              <w:t>-101</w:t>
            </w:r>
          </w:p>
        </w:tc>
        <w:tc>
          <w:tcPr>
            <w:tcW w:w="1080" w:type="dxa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2259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18 975</w:t>
            </w:r>
          </w:p>
        </w:tc>
      </w:tr>
      <w:tr w:rsidR="0007749C" w:rsidRPr="00AC5588" w:rsidTr="00655361">
        <w:tc>
          <w:tcPr>
            <w:tcW w:w="558" w:type="dxa"/>
          </w:tcPr>
          <w:p w:rsidR="0007749C" w:rsidRDefault="0007749C" w:rsidP="00655361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500" w:type="dxa"/>
          </w:tcPr>
          <w:p w:rsidR="0007749C" w:rsidRDefault="0007749C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Всичко:</w:t>
            </w:r>
          </w:p>
        </w:tc>
        <w:tc>
          <w:tcPr>
            <w:tcW w:w="1080" w:type="dxa"/>
          </w:tcPr>
          <w:p w:rsidR="0007749C" w:rsidRPr="0007749C" w:rsidRDefault="0007749C" w:rsidP="00655361">
            <w:pPr>
              <w:jc w:val="right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2259" w:type="dxa"/>
            <w:shd w:val="clear" w:color="auto" w:fill="auto"/>
          </w:tcPr>
          <w:p w:rsidR="0007749C" w:rsidRPr="0007749C" w:rsidRDefault="0007749C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491535</w:t>
            </w:r>
          </w:p>
        </w:tc>
      </w:tr>
    </w:tbl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Pr="00655361" w:rsidRDefault="00FC2523" w:rsidP="00415A26">
      <w:pPr>
        <w:pStyle w:val="a7"/>
        <w:numPr>
          <w:ilvl w:val="0"/>
          <w:numId w:val="2"/>
        </w:numPr>
        <w:ind w:left="0" w:firstLine="720"/>
        <w:jc w:val="both"/>
        <w:rPr>
          <w:sz w:val="24"/>
          <w:szCs w:val="24"/>
          <w:lang w:val="bg-BG"/>
        </w:rPr>
      </w:pPr>
      <w:r w:rsidRPr="00FC2523">
        <w:rPr>
          <w:sz w:val="24"/>
          <w:szCs w:val="24"/>
          <w:lang w:val="bg-BG"/>
        </w:rPr>
        <w:t>Устройства за сателитно проследяване, монтирани на риболовни кораби</w:t>
      </w:r>
    </w:p>
    <w:tbl>
      <w:tblPr>
        <w:tblpPr w:leftFromText="180" w:rightFromText="180" w:vertAnchor="page" w:horzAnchor="margin" w:tblpY="2349"/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3690"/>
        <w:gridCol w:w="900"/>
        <w:gridCol w:w="1394"/>
        <w:gridCol w:w="1306"/>
        <w:gridCol w:w="2259"/>
      </w:tblGrid>
      <w:tr w:rsidR="00655361" w:rsidRPr="00AC5588" w:rsidTr="00655361">
        <w:tc>
          <w:tcPr>
            <w:tcW w:w="558" w:type="dxa"/>
          </w:tcPr>
          <w:p w:rsidR="00655361" w:rsidRPr="00AC5588" w:rsidRDefault="00655361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690" w:type="dxa"/>
          </w:tcPr>
          <w:p w:rsidR="00655361" w:rsidRPr="0007749C" w:rsidRDefault="00655361" w:rsidP="00655361">
            <w:pPr>
              <w:ind w:right="-828"/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Съдържание на комплекта</w:t>
            </w:r>
          </w:p>
        </w:tc>
        <w:tc>
          <w:tcPr>
            <w:tcW w:w="900" w:type="dxa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Общо комплекти</w:t>
            </w:r>
          </w:p>
        </w:tc>
        <w:tc>
          <w:tcPr>
            <w:tcW w:w="1306" w:type="dxa"/>
          </w:tcPr>
          <w:p w:rsidR="00655361" w:rsidRPr="0007749C" w:rsidRDefault="00655361" w:rsidP="00655361">
            <w:pPr>
              <w:ind w:left="-62"/>
              <w:jc w:val="center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Ед.цена на един комплект без ДДС</w:t>
            </w:r>
          </w:p>
        </w:tc>
        <w:tc>
          <w:tcPr>
            <w:tcW w:w="2259" w:type="dxa"/>
            <w:shd w:val="clear" w:color="auto" w:fill="auto"/>
          </w:tcPr>
          <w:p w:rsidR="00655361" w:rsidRPr="0007749C" w:rsidRDefault="00943684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Обща застрахователна сума</w:t>
            </w:r>
            <w:r w:rsidR="00655361">
              <w:rPr>
                <w:bCs/>
                <w:sz w:val="24"/>
                <w:szCs w:val="24"/>
                <w:lang w:val="bg-BG"/>
              </w:rPr>
              <w:t xml:space="preserve"> в лева</w:t>
            </w:r>
          </w:p>
        </w:tc>
      </w:tr>
      <w:tr w:rsidR="00655361" w:rsidRPr="00AC5588" w:rsidTr="00655361">
        <w:tc>
          <w:tcPr>
            <w:tcW w:w="558" w:type="dxa"/>
          </w:tcPr>
          <w:p w:rsidR="00655361" w:rsidRPr="00AC5588" w:rsidRDefault="00655361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3690" w:type="dxa"/>
          </w:tcPr>
          <w:p w:rsidR="00655361" w:rsidRPr="00655361" w:rsidRDefault="00655361" w:rsidP="0065536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Комуникационен мобилен комплект за спътникова връзка </w:t>
            </w:r>
            <w:r>
              <w:rPr>
                <w:bCs/>
                <w:sz w:val="24"/>
                <w:szCs w:val="24"/>
              </w:rPr>
              <w:t xml:space="preserve">Inmarsat – D+Isat M2M, </w:t>
            </w:r>
            <w:r>
              <w:rPr>
                <w:bCs/>
                <w:sz w:val="24"/>
                <w:szCs w:val="24"/>
                <w:lang w:val="bg-BG"/>
              </w:rPr>
              <w:t xml:space="preserve">модел </w:t>
            </w:r>
            <w:r>
              <w:rPr>
                <w:bCs/>
                <w:sz w:val="24"/>
                <w:szCs w:val="24"/>
              </w:rPr>
              <w:t xml:space="preserve">DMR-800L </w:t>
            </w:r>
            <w:r>
              <w:rPr>
                <w:bCs/>
                <w:sz w:val="24"/>
                <w:szCs w:val="24"/>
                <w:lang w:val="bg-BG"/>
              </w:rPr>
              <w:t xml:space="preserve"> в комплект с крепежни и</w:t>
            </w:r>
            <w:r w:rsidR="005E3C03">
              <w:rPr>
                <w:bCs/>
                <w:sz w:val="24"/>
                <w:szCs w:val="24"/>
                <w:lang w:val="bg-BG"/>
              </w:rPr>
              <w:t xml:space="preserve"> </w:t>
            </w:r>
            <w:r>
              <w:rPr>
                <w:bCs/>
                <w:sz w:val="24"/>
                <w:szCs w:val="24"/>
                <w:lang w:val="bg-BG"/>
              </w:rPr>
              <w:t xml:space="preserve">съединителни елементи и автономен захранващ блок. Модул за идентификация на капитана и </w:t>
            </w:r>
            <w:r>
              <w:rPr>
                <w:bCs/>
                <w:sz w:val="24"/>
                <w:szCs w:val="24"/>
              </w:rPr>
              <w:t xml:space="preserve">Dallas i-Button </w:t>
            </w:r>
            <w:r>
              <w:rPr>
                <w:bCs/>
                <w:sz w:val="24"/>
                <w:szCs w:val="24"/>
                <w:lang w:val="bg-BG"/>
              </w:rPr>
              <w:t xml:space="preserve">на маркирани обекти </w:t>
            </w:r>
            <w:r>
              <w:rPr>
                <w:bCs/>
                <w:sz w:val="24"/>
                <w:szCs w:val="24"/>
              </w:rPr>
              <w:t>MID-101.</w:t>
            </w:r>
          </w:p>
        </w:tc>
        <w:tc>
          <w:tcPr>
            <w:tcW w:w="900" w:type="dxa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40</w:t>
            </w:r>
          </w:p>
        </w:tc>
        <w:tc>
          <w:tcPr>
            <w:tcW w:w="1306" w:type="dxa"/>
          </w:tcPr>
          <w:p w:rsidR="00655361" w:rsidRDefault="00655361" w:rsidP="00655361">
            <w:pPr>
              <w:ind w:left="-242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259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</w:p>
        </w:tc>
      </w:tr>
      <w:tr w:rsidR="00655361" w:rsidRPr="00AC5588" w:rsidTr="00655361">
        <w:tc>
          <w:tcPr>
            <w:tcW w:w="558" w:type="dxa"/>
          </w:tcPr>
          <w:p w:rsidR="00655361" w:rsidRPr="00AC5588" w:rsidRDefault="00655361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3690" w:type="dxa"/>
          </w:tcPr>
          <w:p w:rsidR="00655361" w:rsidRPr="00655361" w:rsidRDefault="00655361" w:rsidP="00655361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Бордови компютър Контракс </w:t>
            </w:r>
            <w:r>
              <w:rPr>
                <w:bCs/>
                <w:sz w:val="24"/>
                <w:szCs w:val="24"/>
              </w:rPr>
              <w:t>PriLINE A520, Fanless A520, Fanless</w:t>
            </w:r>
            <w:r>
              <w:rPr>
                <w:bCs/>
                <w:sz w:val="24"/>
                <w:szCs w:val="24"/>
                <w:lang w:val="bg-BG"/>
              </w:rPr>
              <w:t xml:space="preserve"> с цветен екран </w:t>
            </w:r>
            <w:r>
              <w:rPr>
                <w:bCs/>
                <w:sz w:val="24"/>
                <w:szCs w:val="24"/>
              </w:rPr>
              <w:t>TFT 8</w:t>
            </w:r>
            <w:r>
              <w:rPr>
                <w:bCs/>
                <w:sz w:val="24"/>
                <w:szCs w:val="24"/>
                <w:lang w:val="bg-BG"/>
              </w:rPr>
              <w:t xml:space="preserve"> инча 800х480, с модем за безжична връзка </w:t>
            </w:r>
            <w:r>
              <w:rPr>
                <w:bCs/>
                <w:sz w:val="24"/>
                <w:szCs w:val="24"/>
              </w:rPr>
              <w:t xml:space="preserve">GPRS, DVD/NDR </w:t>
            </w:r>
            <w:r>
              <w:rPr>
                <w:bCs/>
                <w:sz w:val="24"/>
                <w:szCs w:val="24"/>
                <w:lang w:val="bg-BG"/>
              </w:rPr>
              <w:t xml:space="preserve">камера за видеонаблюдение, модул за идентификация на капитана </w:t>
            </w:r>
            <w:r>
              <w:rPr>
                <w:bCs/>
                <w:sz w:val="24"/>
                <w:szCs w:val="24"/>
              </w:rPr>
              <w:t>Dallas i-Button</w:t>
            </w:r>
            <w:r>
              <w:rPr>
                <w:bCs/>
                <w:sz w:val="24"/>
                <w:szCs w:val="24"/>
                <w:lang w:val="bg-BG"/>
              </w:rPr>
              <w:t xml:space="preserve"> и програмно осигуряване.</w:t>
            </w:r>
          </w:p>
        </w:tc>
        <w:tc>
          <w:tcPr>
            <w:tcW w:w="900" w:type="dxa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40</w:t>
            </w:r>
          </w:p>
        </w:tc>
        <w:tc>
          <w:tcPr>
            <w:tcW w:w="1306" w:type="dxa"/>
          </w:tcPr>
          <w:p w:rsidR="00655361" w:rsidRDefault="00655361" w:rsidP="00655361">
            <w:pPr>
              <w:ind w:left="-242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259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</w:p>
        </w:tc>
      </w:tr>
      <w:tr w:rsidR="00655361" w:rsidRPr="00AC5588" w:rsidTr="00655361">
        <w:tc>
          <w:tcPr>
            <w:tcW w:w="558" w:type="dxa"/>
          </w:tcPr>
          <w:p w:rsidR="00655361" w:rsidRDefault="00655361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3.</w:t>
            </w:r>
          </w:p>
        </w:tc>
        <w:tc>
          <w:tcPr>
            <w:tcW w:w="3690" w:type="dxa"/>
          </w:tcPr>
          <w:p w:rsidR="00655361" w:rsidRPr="00655361" w:rsidRDefault="00655361" w:rsidP="00655361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655361">
              <w:rPr>
                <w:b/>
                <w:bCs/>
                <w:sz w:val="24"/>
                <w:szCs w:val="24"/>
                <w:lang w:val="bg-BG"/>
              </w:rPr>
              <w:t>ВСИЧКО БЕЗ ДДС</w:t>
            </w:r>
          </w:p>
        </w:tc>
        <w:tc>
          <w:tcPr>
            <w:tcW w:w="900" w:type="dxa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40</w:t>
            </w:r>
          </w:p>
        </w:tc>
        <w:tc>
          <w:tcPr>
            <w:tcW w:w="1306" w:type="dxa"/>
          </w:tcPr>
          <w:p w:rsidR="00655361" w:rsidRDefault="00655361" w:rsidP="00655361">
            <w:pPr>
              <w:ind w:left="-242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44965</w:t>
            </w:r>
          </w:p>
        </w:tc>
        <w:tc>
          <w:tcPr>
            <w:tcW w:w="2259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198 600</w:t>
            </w:r>
          </w:p>
        </w:tc>
      </w:tr>
      <w:tr w:rsidR="00655361" w:rsidRPr="00AC5588" w:rsidTr="00655361">
        <w:tc>
          <w:tcPr>
            <w:tcW w:w="558" w:type="dxa"/>
          </w:tcPr>
          <w:p w:rsidR="00655361" w:rsidRDefault="00655361" w:rsidP="00655361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690" w:type="dxa"/>
          </w:tcPr>
          <w:p w:rsidR="00655361" w:rsidRPr="00655361" w:rsidRDefault="00655361" w:rsidP="00655361">
            <w:pPr>
              <w:rPr>
                <w:b/>
                <w:bCs/>
                <w:sz w:val="24"/>
                <w:szCs w:val="24"/>
                <w:lang w:val="bg-BG"/>
              </w:rPr>
            </w:pPr>
            <w:r w:rsidRPr="00655361">
              <w:rPr>
                <w:b/>
                <w:bCs/>
                <w:sz w:val="24"/>
                <w:szCs w:val="24"/>
                <w:lang w:val="bg-BG"/>
              </w:rPr>
              <w:t>ВСИЧКО С ДДС</w:t>
            </w:r>
          </w:p>
        </w:tc>
        <w:tc>
          <w:tcPr>
            <w:tcW w:w="900" w:type="dxa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К-Т 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40</w:t>
            </w:r>
          </w:p>
        </w:tc>
        <w:tc>
          <w:tcPr>
            <w:tcW w:w="1306" w:type="dxa"/>
          </w:tcPr>
          <w:p w:rsidR="00655361" w:rsidRDefault="00655361" w:rsidP="00655361">
            <w:pPr>
              <w:ind w:left="-242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259" w:type="dxa"/>
            <w:shd w:val="clear" w:color="auto" w:fill="auto"/>
          </w:tcPr>
          <w:p w:rsidR="00655361" w:rsidRPr="0007749C" w:rsidRDefault="00655361" w:rsidP="00655361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238 320</w:t>
            </w:r>
          </w:p>
        </w:tc>
      </w:tr>
    </w:tbl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Pr="00655361" w:rsidRDefault="00415A26" w:rsidP="000E16DF">
      <w:pPr>
        <w:pStyle w:val="a7"/>
        <w:numPr>
          <w:ilvl w:val="0"/>
          <w:numId w:val="2"/>
        </w:numPr>
        <w:ind w:left="0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>O</w:t>
      </w:r>
      <w:r w:rsidRPr="00E70339">
        <w:rPr>
          <w:sz w:val="24"/>
          <w:szCs w:val="24"/>
        </w:rPr>
        <w:t>борудване за изследване и тестване монтирано на научноизследователски кораб „Академик“</w:t>
      </w:r>
    </w:p>
    <w:tbl>
      <w:tblPr>
        <w:tblpPr w:leftFromText="180" w:rightFromText="180" w:vertAnchor="page" w:horzAnchor="margin" w:tblpY="3024"/>
        <w:tblW w:w="8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3690"/>
        <w:gridCol w:w="900"/>
        <w:gridCol w:w="1394"/>
        <w:gridCol w:w="2259"/>
      </w:tblGrid>
      <w:tr w:rsidR="00655361" w:rsidRPr="00AC5588" w:rsidTr="00415A26">
        <w:tc>
          <w:tcPr>
            <w:tcW w:w="558" w:type="dxa"/>
          </w:tcPr>
          <w:p w:rsidR="00655361" w:rsidRPr="00AC5588" w:rsidRDefault="00655361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690" w:type="dxa"/>
          </w:tcPr>
          <w:p w:rsidR="00655361" w:rsidRPr="0007749C" w:rsidRDefault="00655361" w:rsidP="00415A26">
            <w:pPr>
              <w:ind w:right="-828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Вид имущество</w:t>
            </w:r>
          </w:p>
        </w:tc>
        <w:tc>
          <w:tcPr>
            <w:tcW w:w="900" w:type="dxa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394" w:type="dxa"/>
            <w:shd w:val="clear" w:color="auto" w:fill="auto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2259" w:type="dxa"/>
            <w:shd w:val="clear" w:color="auto" w:fill="auto"/>
          </w:tcPr>
          <w:p w:rsidR="00655361" w:rsidRPr="0007749C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Застрахователна сума</w:t>
            </w:r>
            <w:r w:rsidR="00655361">
              <w:rPr>
                <w:bCs/>
                <w:sz w:val="24"/>
                <w:szCs w:val="24"/>
                <w:lang w:val="bg-BG"/>
              </w:rPr>
              <w:t xml:space="preserve"> в лева</w:t>
            </w:r>
          </w:p>
        </w:tc>
      </w:tr>
      <w:tr w:rsidR="00655361" w:rsidRPr="00AC5588" w:rsidTr="00415A26">
        <w:tc>
          <w:tcPr>
            <w:tcW w:w="558" w:type="dxa"/>
          </w:tcPr>
          <w:p w:rsidR="00655361" w:rsidRPr="00AC5588" w:rsidRDefault="00655361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3690" w:type="dxa"/>
          </w:tcPr>
          <w:p w:rsidR="00655361" w:rsidRPr="00943684" w:rsidRDefault="00943684" w:rsidP="00415A2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Хидраакустична система за научни цели </w:t>
            </w:r>
            <w:r>
              <w:rPr>
                <w:bCs/>
                <w:sz w:val="24"/>
                <w:szCs w:val="24"/>
              </w:rPr>
              <w:t>SIMRAD EK60</w:t>
            </w:r>
          </w:p>
        </w:tc>
        <w:tc>
          <w:tcPr>
            <w:tcW w:w="900" w:type="dxa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943684" w:rsidRDefault="00943684" w:rsidP="00415A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655361" w:rsidRPr="0007749C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387 000</w:t>
            </w:r>
          </w:p>
        </w:tc>
      </w:tr>
      <w:tr w:rsidR="00655361" w:rsidRPr="00AC5588" w:rsidTr="00415A26">
        <w:tc>
          <w:tcPr>
            <w:tcW w:w="558" w:type="dxa"/>
          </w:tcPr>
          <w:p w:rsidR="00655361" w:rsidRPr="00AC5588" w:rsidRDefault="00655361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3690" w:type="dxa"/>
          </w:tcPr>
          <w:p w:rsidR="00655361" w:rsidRPr="00943684" w:rsidRDefault="00943684" w:rsidP="00415A2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Система за наблюдение на трал с интегриран </w:t>
            </w:r>
            <w:r>
              <w:rPr>
                <w:bCs/>
                <w:sz w:val="24"/>
                <w:szCs w:val="24"/>
              </w:rPr>
              <w:t xml:space="preserve">LCD </w:t>
            </w:r>
            <w:r>
              <w:rPr>
                <w:bCs/>
                <w:sz w:val="24"/>
                <w:szCs w:val="24"/>
                <w:lang w:val="bg-BG"/>
              </w:rPr>
              <w:t xml:space="preserve">цветен монитор </w:t>
            </w:r>
            <w:r>
              <w:rPr>
                <w:bCs/>
                <w:sz w:val="24"/>
                <w:szCs w:val="24"/>
              </w:rPr>
              <w:t>SIMRAD ITI</w:t>
            </w:r>
          </w:p>
        </w:tc>
        <w:tc>
          <w:tcPr>
            <w:tcW w:w="900" w:type="dxa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943684" w:rsidRDefault="00943684" w:rsidP="00415A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655361" w:rsidRPr="00943684" w:rsidRDefault="00943684" w:rsidP="00415A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130 810</w:t>
            </w:r>
          </w:p>
        </w:tc>
      </w:tr>
      <w:tr w:rsidR="00655361" w:rsidRPr="00AC5588" w:rsidTr="00415A26">
        <w:tc>
          <w:tcPr>
            <w:tcW w:w="558" w:type="dxa"/>
          </w:tcPr>
          <w:p w:rsidR="00655361" w:rsidRDefault="00655361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3.</w:t>
            </w:r>
          </w:p>
        </w:tc>
        <w:tc>
          <w:tcPr>
            <w:tcW w:w="3690" w:type="dxa"/>
          </w:tcPr>
          <w:p w:rsidR="00655361" w:rsidRPr="00943684" w:rsidRDefault="00943684" w:rsidP="00415A26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Графична плотерна система</w:t>
            </w:r>
          </w:p>
        </w:tc>
        <w:tc>
          <w:tcPr>
            <w:tcW w:w="900" w:type="dxa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  <w:r w:rsidRPr="0007749C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655361" w:rsidRPr="00943684" w:rsidRDefault="00943684" w:rsidP="00415A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655361" w:rsidRPr="0007749C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50 115</w:t>
            </w:r>
          </w:p>
        </w:tc>
      </w:tr>
      <w:tr w:rsidR="00943684" w:rsidRPr="00AC5588" w:rsidTr="00415A26">
        <w:tc>
          <w:tcPr>
            <w:tcW w:w="558" w:type="dxa"/>
          </w:tcPr>
          <w:p w:rsidR="00943684" w:rsidRDefault="00943684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4.</w:t>
            </w:r>
          </w:p>
        </w:tc>
        <w:tc>
          <w:tcPr>
            <w:tcW w:w="3690" w:type="dxa"/>
          </w:tcPr>
          <w:p w:rsidR="00943684" w:rsidRPr="00943684" w:rsidRDefault="00943684" w:rsidP="00415A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GPS </w:t>
            </w:r>
            <w:r>
              <w:rPr>
                <w:bCs/>
                <w:sz w:val="24"/>
                <w:szCs w:val="24"/>
                <w:lang w:val="bg-BG"/>
              </w:rPr>
              <w:t xml:space="preserve">компасен приемник – </w:t>
            </w:r>
            <w:r>
              <w:rPr>
                <w:bCs/>
                <w:sz w:val="24"/>
                <w:szCs w:val="24"/>
              </w:rPr>
              <w:t>Furino SC-50</w:t>
            </w:r>
          </w:p>
        </w:tc>
        <w:tc>
          <w:tcPr>
            <w:tcW w:w="900" w:type="dxa"/>
          </w:tcPr>
          <w:p w:rsidR="00943684" w:rsidRPr="00943684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 w:rsidRPr="00943684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943684" w:rsidRPr="00943684" w:rsidRDefault="00943684" w:rsidP="00415A26">
            <w:pPr>
              <w:rPr>
                <w:bCs/>
                <w:sz w:val="24"/>
                <w:szCs w:val="24"/>
              </w:rPr>
            </w:pPr>
            <w:r w:rsidRPr="009436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943684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 xml:space="preserve">13 850 </w:t>
            </w:r>
          </w:p>
        </w:tc>
      </w:tr>
      <w:tr w:rsidR="00943684" w:rsidRPr="00AC5588" w:rsidTr="00415A26">
        <w:tc>
          <w:tcPr>
            <w:tcW w:w="558" w:type="dxa"/>
          </w:tcPr>
          <w:p w:rsidR="00943684" w:rsidRDefault="00943684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5.</w:t>
            </w:r>
          </w:p>
        </w:tc>
        <w:tc>
          <w:tcPr>
            <w:tcW w:w="3690" w:type="dxa"/>
          </w:tcPr>
          <w:p w:rsidR="00943684" w:rsidRPr="00943684" w:rsidRDefault="00943684" w:rsidP="00415A26">
            <w:pPr>
              <w:rPr>
                <w:bCs/>
                <w:sz w:val="24"/>
                <w:szCs w:val="24"/>
              </w:rPr>
            </w:pPr>
            <w:r w:rsidRPr="00943684">
              <w:rPr>
                <w:bCs/>
                <w:sz w:val="24"/>
                <w:szCs w:val="24"/>
              </w:rPr>
              <w:t xml:space="preserve">IT </w:t>
            </w:r>
            <w:r w:rsidRPr="00943684">
              <w:rPr>
                <w:bCs/>
                <w:sz w:val="24"/>
                <w:szCs w:val="24"/>
                <w:lang w:val="bg-BG"/>
              </w:rPr>
              <w:t xml:space="preserve">оборудване и </w:t>
            </w:r>
            <w:r w:rsidRPr="00943684">
              <w:rPr>
                <w:bCs/>
                <w:sz w:val="24"/>
                <w:szCs w:val="24"/>
              </w:rPr>
              <w:t>GIS</w:t>
            </w:r>
            <w:r w:rsidRPr="00943684">
              <w:rPr>
                <w:bCs/>
                <w:sz w:val="24"/>
                <w:szCs w:val="24"/>
                <w:lang w:val="bg-BG"/>
              </w:rPr>
              <w:t xml:space="preserve"> софтуер </w:t>
            </w:r>
            <w:r w:rsidRPr="00943684">
              <w:rPr>
                <w:bCs/>
                <w:sz w:val="24"/>
                <w:szCs w:val="24"/>
              </w:rPr>
              <w:t>MAP info</w:t>
            </w:r>
          </w:p>
        </w:tc>
        <w:tc>
          <w:tcPr>
            <w:tcW w:w="900" w:type="dxa"/>
          </w:tcPr>
          <w:p w:rsidR="00943684" w:rsidRPr="00943684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 w:rsidRPr="00943684">
              <w:rPr>
                <w:bCs/>
                <w:sz w:val="24"/>
                <w:szCs w:val="24"/>
                <w:lang w:val="bg-BG"/>
              </w:rPr>
              <w:t>К-т</w:t>
            </w:r>
          </w:p>
        </w:tc>
        <w:tc>
          <w:tcPr>
            <w:tcW w:w="1394" w:type="dxa"/>
            <w:shd w:val="clear" w:color="auto" w:fill="auto"/>
          </w:tcPr>
          <w:p w:rsidR="00943684" w:rsidRPr="00943684" w:rsidRDefault="00943684" w:rsidP="00415A26">
            <w:pPr>
              <w:rPr>
                <w:bCs/>
                <w:sz w:val="24"/>
                <w:szCs w:val="24"/>
              </w:rPr>
            </w:pPr>
            <w:r w:rsidRPr="009436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943684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18 100</w:t>
            </w:r>
          </w:p>
        </w:tc>
      </w:tr>
      <w:tr w:rsidR="00655361" w:rsidRPr="00AC5588" w:rsidTr="00415A26">
        <w:tc>
          <w:tcPr>
            <w:tcW w:w="558" w:type="dxa"/>
          </w:tcPr>
          <w:p w:rsidR="00655361" w:rsidRDefault="00655361" w:rsidP="00415A26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690" w:type="dxa"/>
          </w:tcPr>
          <w:p w:rsidR="00655361" w:rsidRPr="00655361" w:rsidRDefault="00655361" w:rsidP="00415A26">
            <w:pPr>
              <w:rPr>
                <w:b/>
                <w:bCs/>
                <w:sz w:val="24"/>
                <w:szCs w:val="24"/>
                <w:lang w:val="bg-BG"/>
              </w:rPr>
            </w:pPr>
            <w:r w:rsidRPr="00655361">
              <w:rPr>
                <w:b/>
                <w:bCs/>
                <w:sz w:val="24"/>
                <w:szCs w:val="24"/>
                <w:lang w:val="bg-BG"/>
              </w:rPr>
              <w:t xml:space="preserve">ВСИЧКО </w:t>
            </w:r>
            <w:r w:rsidR="00943684">
              <w:rPr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900" w:type="dxa"/>
          </w:tcPr>
          <w:p w:rsidR="00655361" w:rsidRPr="0007749C" w:rsidRDefault="00655361" w:rsidP="00415A26">
            <w:pPr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shd w:val="clear" w:color="auto" w:fill="auto"/>
          </w:tcPr>
          <w:p w:rsidR="00655361" w:rsidRPr="00943684" w:rsidRDefault="00655361" w:rsidP="00415A2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59" w:type="dxa"/>
            <w:shd w:val="clear" w:color="auto" w:fill="auto"/>
          </w:tcPr>
          <w:p w:rsidR="00655361" w:rsidRPr="0007749C" w:rsidRDefault="00943684" w:rsidP="00415A26">
            <w:pPr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599 875</w:t>
            </w:r>
          </w:p>
        </w:tc>
      </w:tr>
    </w:tbl>
    <w:p w:rsidR="00655361" w:rsidRDefault="00655361" w:rsidP="00655361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655361" w:rsidRDefault="00655361" w:rsidP="00263995">
      <w:pPr>
        <w:rPr>
          <w:lang w:val="bg-BG"/>
        </w:rPr>
      </w:pPr>
    </w:p>
    <w:p w:rsidR="00AC5588" w:rsidRDefault="00AC5588" w:rsidP="00263995">
      <w:pPr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p w:rsidR="00655361" w:rsidRDefault="00655361" w:rsidP="00AC5588">
      <w:pPr>
        <w:jc w:val="both"/>
        <w:rPr>
          <w:lang w:val="bg-BG"/>
        </w:rPr>
      </w:pPr>
    </w:p>
    <w:sectPr w:rsidR="00655361" w:rsidSect="00C31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CA7" w:rsidRDefault="00EF7CA7" w:rsidP="00424A5B">
      <w:r>
        <w:separator/>
      </w:r>
    </w:p>
  </w:endnote>
  <w:endnote w:type="continuationSeparator" w:id="1">
    <w:p w:rsidR="00EF7CA7" w:rsidRDefault="00EF7CA7" w:rsidP="00424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CA7" w:rsidRDefault="00EF7CA7" w:rsidP="00424A5B">
      <w:r>
        <w:separator/>
      </w:r>
    </w:p>
  </w:footnote>
  <w:footnote w:type="continuationSeparator" w:id="1">
    <w:p w:rsidR="00EF7CA7" w:rsidRDefault="00EF7CA7" w:rsidP="00424A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172D7"/>
    <w:multiLevelType w:val="hybridMultilevel"/>
    <w:tmpl w:val="2C5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F6945"/>
    <w:multiLevelType w:val="hybridMultilevel"/>
    <w:tmpl w:val="2C5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04021"/>
    <w:multiLevelType w:val="hybridMultilevel"/>
    <w:tmpl w:val="FAFE97B6"/>
    <w:lvl w:ilvl="0" w:tplc="CBE835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655C"/>
    <w:rsid w:val="00007AD3"/>
    <w:rsid w:val="0007749C"/>
    <w:rsid w:val="000E16DF"/>
    <w:rsid w:val="00263995"/>
    <w:rsid w:val="002A73BF"/>
    <w:rsid w:val="00334121"/>
    <w:rsid w:val="00415A26"/>
    <w:rsid w:val="00424A5B"/>
    <w:rsid w:val="00477A8B"/>
    <w:rsid w:val="00501CC6"/>
    <w:rsid w:val="0052571A"/>
    <w:rsid w:val="00560EFA"/>
    <w:rsid w:val="005B2473"/>
    <w:rsid w:val="005E3C03"/>
    <w:rsid w:val="00642E64"/>
    <w:rsid w:val="00655361"/>
    <w:rsid w:val="007B4100"/>
    <w:rsid w:val="007B4F1C"/>
    <w:rsid w:val="008B0526"/>
    <w:rsid w:val="008F22E9"/>
    <w:rsid w:val="00943684"/>
    <w:rsid w:val="009F501C"/>
    <w:rsid w:val="00AC5588"/>
    <w:rsid w:val="00C3167A"/>
    <w:rsid w:val="00D30C1F"/>
    <w:rsid w:val="00EF7CA7"/>
    <w:rsid w:val="00FC2523"/>
    <w:rsid w:val="00FD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5C"/>
    <w:pPr>
      <w:widowControl w:val="0"/>
      <w:suppressAutoHyphens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63995"/>
    <w:pPr>
      <w:widowControl/>
      <w:autoSpaceDE/>
    </w:pPr>
    <w:rPr>
      <w:sz w:val="22"/>
    </w:rPr>
  </w:style>
  <w:style w:type="character" w:customStyle="1" w:styleId="20">
    <w:name w:val="Основен текст 2 Знак"/>
    <w:basedOn w:val="a0"/>
    <w:link w:val="2"/>
    <w:rsid w:val="00263995"/>
    <w:rPr>
      <w:rFonts w:eastAsia="Times New Roman"/>
      <w:sz w:val="22"/>
      <w:szCs w:val="20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424A5B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424A5B"/>
    <w:rPr>
      <w:rFonts w:eastAsia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424A5B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424A5B"/>
    <w:rPr>
      <w:rFonts w:eastAsia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077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DAD1E-CDB1-4A52-9976-2BED9659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2017-06-09T12:16:00Z</cp:lastPrinted>
  <dcterms:created xsi:type="dcterms:W3CDTF">2017-06-07T05:34:00Z</dcterms:created>
  <dcterms:modified xsi:type="dcterms:W3CDTF">2017-06-27T12:15:00Z</dcterms:modified>
</cp:coreProperties>
</file>